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1" w:rsidRPr="00D70FE1" w:rsidRDefault="00D70FE1" w:rsidP="007E7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70FE1" w:rsidRDefault="00D70FE1"/>
    <w:tbl>
      <w:tblPr>
        <w:tblW w:w="10348" w:type="dxa"/>
        <w:tblInd w:w="-459" w:type="dxa"/>
        <w:tblLayout w:type="fixed"/>
        <w:tblLook w:val="04A0"/>
      </w:tblPr>
      <w:tblGrid>
        <w:gridCol w:w="2835"/>
        <w:gridCol w:w="709"/>
        <w:gridCol w:w="709"/>
        <w:gridCol w:w="1559"/>
        <w:gridCol w:w="709"/>
        <w:gridCol w:w="1417"/>
        <w:gridCol w:w="1418"/>
        <w:gridCol w:w="992"/>
      </w:tblGrid>
      <w:tr w:rsidR="006E430C" w:rsidRPr="001A6C92" w:rsidTr="00FE2176">
        <w:trPr>
          <w:cantSplit/>
          <w:trHeight w:val="1549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FE1" w:rsidRPr="00D70FE1" w:rsidRDefault="006E430C" w:rsidP="00D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="002D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1B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430C" w:rsidRPr="00D8450E" w:rsidRDefault="006E430C" w:rsidP="00D7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D7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34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FE2176" w:rsidRPr="00FE2176" w:rsidTr="00BE3117">
        <w:trPr>
          <w:cantSplit/>
          <w:trHeight w:val="19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76" w:rsidRPr="00FE2176" w:rsidRDefault="00BE3117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176" w:rsidRPr="00FE2176" w:rsidRDefault="00BE3117" w:rsidP="00BE31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176" w:rsidRPr="00FE2176" w:rsidRDefault="00BE3117" w:rsidP="00BE31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3117" w:rsidRPr="00196A08" w:rsidRDefault="00BE3117" w:rsidP="00BE31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FE2176" w:rsidRPr="00FE2176" w:rsidRDefault="00BE3117" w:rsidP="00BE31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176" w:rsidRPr="00FE2176" w:rsidRDefault="00BE3117" w:rsidP="00BE31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176" w:rsidRPr="00FE2176" w:rsidRDefault="00BE3117" w:rsidP="00BE31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2019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176" w:rsidRPr="00FE2176" w:rsidRDefault="00BE3117" w:rsidP="00BE31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исполнение  за 2019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FE2176"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176" w:rsidRPr="00FE2176" w:rsidRDefault="00BE3117" w:rsidP="00BE31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E2176"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748 745,84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700 028,01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735 244,22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686 642,27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93,39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268 735,74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229 519,59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268 735,74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229 519,59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268 735,74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229 519,59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87 182,75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87 156,77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87 182,75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87 156,77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87 182,75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87 156,77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 из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141 712,83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141 712,83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141 712,83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384 503,81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375 205,44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384 503,81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375 205,44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384 503,81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375 205,44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118 521,94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118 457,84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118 521,94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118 457,84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118 521,94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118 457,84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226 774,13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222 715,21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98,21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226 774,13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222 715,21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98,21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226 774,13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222 715,21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98,21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31 064,30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27 209,34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31 064,30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27 209,34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31 064,30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27 209,34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40 694,37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40 694,37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40 694,37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40 694,37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40 694,37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40 694,37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40 346,41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40 346,41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40 346,41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4 569,75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4 569,75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4 569,75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4 569,75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4 569,75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4 569,75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34 968,54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34 968,54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34 968,54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34 968,54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вышестоящего бюджета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9 950,31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9 834,43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9 950,31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9 834,43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458 019,00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386 722,94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49 217,99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48 674,83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37 080,74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37 080,74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37 080,74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37 080,74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37 080,74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37 080,74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37 080,74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37 080,74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37 077,57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37 077,57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Лесозаводского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10 157,16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9 852,14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9 402,14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96,86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9 402,14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96,86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4 796,74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4 796,74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Расходы, связанные с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исполнением решений, принятых судебными и иными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реализацию отдельных государственных полномочий по созданию административных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связанные с созданием, реорганизацией и ликвидацией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13 923,63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62,19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13 923,63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62,19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Лесозаводского городского округа от чрезвычайных ситуаций природного 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техногенного характера,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13 923,63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62,19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людей на водных объектах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11 671,37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6 540,08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56,04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ликвидации чрезвычайной ситуации за счет резервного фонда Администрации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Возмещения затрат, связанных с реализацией комплекса мер по ликвидации последствий негативного воздействия вод и выполнением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неотложных работ по восстановлению пропускной способности русел рек,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0760056920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5 634,16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0760056920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5 634,16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0760056920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5 634,16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"Защита населения и территории Лесозаводского городского округа от чрезвычайных ситуаций,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39 761,52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33 159,41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39 019,28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33 146,27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84,95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 подъездных автомобильных дорог, подъездов к земельным участкам предоставленным (предоставляемым) на бесплатной основе гражданам, имеющим трёх и более детей,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38 619,28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33 146,27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"Модернизация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дорожной сети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38 619,28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33 146,27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ликвидации чрезвычайной ситуации за счет резервного фонда Администрации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19 599,28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19 591,83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19 599,28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19 591,83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19 599,28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19 591,83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3 168,55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3 168,55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3 168,55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документации, паспортизация автомобильных дорог общего пользования местного значения 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инженерных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(реконструкцию) автомобильных дорог общего пользования за счет средств дорожного фонда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273 244,66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215 837,29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186 828,19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172 064,40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92,10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"Капитальный ремонт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фонда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183 176,19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169 973,75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180 233,00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167 037,06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77,70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77,70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77,70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160 499,37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148 826,20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160 499,37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148 826,20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160 499,37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148 826,20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32 512,83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43,19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развитие системы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газоснабжения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зданий котельных и дымовых труб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22 830,24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17,82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вышестоящего бюджета на проектирование 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13 813,79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13 813,79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13 813,79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обеспечения населения дровами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вышестоящего бюджета на обеспечение граждан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твердым топливом (дровами)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6 906,75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6 906,75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6 906,75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6 906,75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связанных с предоставлением услуг населению по водоснабжению и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53 903,64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29 728,98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55,15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13 391,49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11 729,75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9 141,49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7 722,79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84,48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90,89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90,89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90,89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90,89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90,89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40 012,15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17 544,77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16 081,93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Лесозаводского городского округа, осуществляемые за счет средств местного бюджета на условиях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12 403,17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Профессиональное развитие муниципальных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65 107,64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63 845,00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98,06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34 242,30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ликвидации чрезвычайной ситуации за счет резервного фонда Администрации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бюджетам муниципальных образований Приморского края за счет резервного фонда Администрации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26 536,14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26 536,14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26 536,14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20 986,14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20 190,05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20 172,62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20 190,05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20 172,62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15 061,62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63,58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63,58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85,59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Процентные платежи по обслуживанию муниципального долга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104 720,20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104 380,60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Оснащение образовательных учреждений в сфере культуры (детских школ искусств и училищ) музыкальными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инструментами, оборудованием и учебными материалами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059A155191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50 999,76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35 437,34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35 344,78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35 341,24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35 248,68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35 341,24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35 248,68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32 598,67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32 598,67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32 598,67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99,77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100,04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Адаптация объектов городского округа для обеспечения доступности и получения услуг инвалидам и другими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маломобильными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1510091140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1510091140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1510091140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15 562,42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15 562,42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15 491,13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15 491,13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15 491,13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15 491,13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15 491,13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15 491,14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100,01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15 085,33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15 085,33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15 085,33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15 085,33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13 074,82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13 074,82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13 074,82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56,99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56,99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56,99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99,43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96,49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22 447,63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22 447,63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22 447,63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22 447,63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23 184,50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22 346,13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96,38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12 242,74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11 404,37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93,15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12 242,74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11 404,37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93,15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76" w:rsidRPr="00FE2176" w:rsidRDefault="00FE2176" w:rsidP="00FE217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2176" w:rsidRPr="00FE2176" w:rsidTr="00FE2176">
        <w:trPr>
          <w:trHeight w:val="2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376 886,67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253 724,60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176" w:rsidRPr="00FE2176" w:rsidRDefault="00FE2176" w:rsidP="00FE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91,06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06" w:rsidRDefault="00E91906" w:rsidP="006E430C">
      <w:pPr>
        <w:spacing w:after="0" w:line="240" w:lineRule="auto"/>
      </w:pPr>
      <w:r>
        <w:separator/>
      </w:r>
    </w:p>
  </w:endnote>
  <w:endnote w:type="continuationSeparator" w:id="1">
    <w:p w:rsidR="00E91906" w:rsidRDefault="00E91906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06" w:rsidRDefault="00E91906" w:rsidP="006E430C">
      <w:pPr>
        <w:spacing w:after="0" w:line="240" w:lineRule="auto"/>
      </w:pPr>
      <w:r>
        <w:separator/>
      </w:r>
    </w:p>
  </w:footnote>
  <w:footnote w:type="continuationSeparator" w:id="1">
    <w:p w:rsidR="00E91906" w:rsidRDefault="00E91906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E91906" w:rsidRDefault="00A174A8">
        <w:pPr>
          <w:pStyle w:val="a3"/>
          <w:jc w:val="right"/>
        </w:pPr>
        <w:fldSimple w:instr=" PAGE   \* MERGEFORMAT ">
          <w:r w:rsidR="007E7B6E">
            <w:rPr>
              <w:noProof/>
            </w:rPr>
            <w:t>31</w:t>
          </w:r>
        </w:fldSimple>
      </w:p>
    </w:sdtContent>
  </w:sdt>
  <w:p w:rsidR="00E91906" w:rsidRDefault="00E919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01E26"/>
    <w:rsid w:val="000331B9"/>
    <w:rsid w:val="00083C23"/>
    <w:rsid w:val="000D08F6"/>
    <w:rsid w:val="00196A08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D750D"/>
    <w:rsid w:val="002E5943"/>
    <w:rsid w:val="002F4AB3"/>
    <w:rsid w:val="002F62D8"/>
    <w:rsid w:val="00323D5B"/>
    <w:rsid w:val="00356F3F"/>
    <w:rsid w:val="003A56F3"/>
    <w:rsid w:val="00463431"/>
    <w:rsid w:val="004A6FFC"/>
    <w:rsid w:val="004C485A"/>
    <w:rsid w:val="004F7F75"/>
    <w:rsid w:val="00675220"/>
    <w:rsid w:val="006E430C"/>
    <w:rsid w:val="0076768E"/>
    <w:rsid w:val="00787DE7"/>
    <w:rsid w:val="007C2915"/>
    <w:rsid w:val="007E7B6E"/>
    <w:rsid w:val="00834CC4"/>
    <w:rsid w:val="00837CE2"/>
    <w:rsid w:val="0089710C"/>
    <w:rsid w:val="009F673A"/>
    <w:rsid w:val="00A01A81"/>
    <w:rsid w:val="00A174A8"/>
    <w:rsid w:val="00A23537"/>
    <w:rsid w:val="00A91888"/>
    <w:rsid w:val="00AE2D39"/>
    <w:rsid w:val="00B60F63"/>
    <w:rsid w:val="00BB7CA2"/>
    <w:rsid w:val="00BE3117"/>
    <w:rsid w:val="00C26196"/>
    <w:rsid w:val="00C26655"/>
    <w:rsid w:val="00C71C95"/>
    <w:rsid w:val="00C85AED"/>
    <w:rsid w:val="00CB3F13"/>
    <w:rsid w:val="00CD0007"/>
    <w:rsid w:val="00D063BD"/>
    <w:rsid w:val="00D70FE1"/>
    <w:rsid w:val="00DB4691"/>
    <w:rsid w:val="00E34977"/>
    <w:rsid w:val="00E6144C"/>
    <w:rsid w:val="00E723CB"/>
    <w:rsid w:val="00E91906"/>
    <w:rsid w:val="00EB0514"/>
    <w:rsid w:val="00F061C6"/>
    <w:rsid w:val="00F46E7B"/>
    <w:rsid w:val="00F53388"/>
    <w:rsid w:val="00F61645"/>
    <w:rsid w:val="00F7583D"/>
    <w:rsid w:val="00FB0335"/>
    <w:rsid w:val="00FC7463"/>
    <w:rsid w:val="00FD37BA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  <w:style w:type="character" w:styleId="a7">
    <w:name w:val="Hyperlink"/>
    <w:basedOn w:val="a0"/>
    <w:uiPriority w:val="99"/>
    <w:semiHidden/>
    <w:unhideWhenUsed/>
    <w:rsid w:val="00E349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4977"/>
    <w:rPr>
      <w:color w:val="800080"/>
      <w:u w:val="single"/>
    </w:rPr>
  </w:style>
  <w:style w:type="paragraph" w:customStyle="1" w:styleId="xl88">
    <w:name w:val="xl88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3497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34977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34977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63</Pages>
  <Words>13220</Words>
  <Characters>75357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30</cp:revision>
  <dcterms:created xsi:type="dcterms:W3CDTF">2017-04-17T23:08:00Z</dcterms:created>
  <dcterms:modified xsi:type="dcterms:W3CDTF">2021-04-18T23:17:00Z</dcterms:modified>
</cp:coreProperties>
</file>